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78F49" w14:textId="4AEB516E" w:rsidR="00936B7F" w:rsidRDefault="00936B7F" w:rsidP="00936B7F">
      <w:pPr>
        <w:pStyle w:val="Titre1"/>
      </w:pPr>
      <w:r>
        <w:t>Positionnement marketing et commercial des services rendus</w:t>
      </w:r>
    </w:p>
    <w:p w14:paraId="49CD9D7E" w14:textId="77777777" w:rsidR="00936B7F" w:rsidRDefault="00936B7F" w:rsidP="00936B7F"/>
    <w:p w14:paraId="0E05C9DD" w14:textId="5C685A6B" w:rsidR="00936B7F" w:rsidRDefault="00936B7F" w:rsidP="00936B7F">
      <w:r>
        <w:t>Après avoir présenter le contexte d’exploitation du site, décrire le positionnement que souhaite adopter l’exploitant pour valoriser son activité.</w:t>
      </w:r>
    </w:p>
    <w:p w14:paraId="7BDAE410" w14:textId="77777777" w:rsidR="00936B7F" w:rsidRDefault="00936B7F" w:rsidP="00936B7F"/>
    <w:p w14:paraId="2D314641" w14:textId="5350AF8C" w:rsidR="00936B7F" w:rsidRDefault="00AC5CE3" w:rsidP="00AC5CE3">
      <w:pPr>
        <w:pStyle w:val="Titre1"/>
      </w:pPr>
      <w:r>
        <w:t>Types de clients ciblés</w:t>
      </w:r>
      <w:r w:rsidR="00EB1254">
        <w:t>, s</w:t>
      </w:r>
      <w:r>
        <w:t>ervices proposés</w:t>
      </w:r>
      <w:r w:rsidR="00EB1254">
        <w:t>, tarifs</w:t>
      </w:r>
    </w:p>
    <w:p w14:paraId="409F29FC" w14:textId="77777777" w:rsidR="00AC5CE3" w:rsidRDefault="00AC5CE3" w:rsidP="00936B7F"/>
    <w:p w14:paraId="5564DD7F" w14:textId="1761090C" w:rsidR="00AC5CE3" w:rsidRDefault="00AC5CE3" w:rsidP="00936B7F">
      <w:r>
        <w:t>Détailler les types de clients accueillis et pour quels services</w:t>
      </w:r>
      <w:r w:rsidR="00EB1254">
        <w:t xml:space="preserve"> et tarifs</w:t>
      </w:r>
      <w:r>
        <w:t>. Préciser l’évolution de la fréquentation sur la durée de la concession par type de clients.</w:t>
      </w:r>
    </w:p>
    <w:p w14:paraId="09C0B111" w14:textId="77777777" w:rsidR="00AC5CE3" w:rsidRDefault="00AC5CE3" w:rsidP="00936B7F"/>
    <w:p w14:paraId="2F409A7A" w14:textId="08BE37C0" w:rsidR="00AC5CE3" w:rsidRDefault="00AC5CE3" w:rsidP="00AC5CE3">
      <w:pPr>
        <w:pStyle w:val="Titre1"/>
      </w:pPr>
      <w:r>
        <w:t>Ouverture</w:t>
      </w:r>
    </w:p>
    <w:p w14:paraId="787AAAEF" w14:textId="77777777" w:rsidR="00AC5CE3" w:rsidRDefault="00AC5CE3" w:rsidP="00936B7F"/>
    <w:p w14:paraId="38032C54" w14:textId="5A341AD1" w:rsidR="00AC5CE3" w:rsidRDefault="00AC5CE3" w:rsidP="00936B7F">
      <w:r>
        <w:t>Préciser les périodes et horaires d’ouverture</w:t>
      </w:r>
      <w:r w:rsidR="00F2657A">
        <w:t xml:space="preserve"> avec les évolutions prévues au cours du contrat.</w:t>
      </w:r>
    </w:p>
    <w:p w14:paraId="46F269C2" w14:textId="77777777" w:rsidR="00AC5CE3" w:rsidRDefault="00AC5CE3" w:rsidP="00936B7F"/>
    <w:p w14:paraId="36CA6FDD" w14:textId="62C61446" w:rsidR="00AC5CE3" w:rsidRDefault="00AC5CE3" w:rsidP="00AC5CE3">
      <w:pPr>
        <w:pStyle w:val="Titre1"/>
      </w:pPr>
      <w:r>
        <w:t>Planning</w:t>
      </w:r>
    </w:p>
    <w:p w14:paraId="501C50CB" w14:textId="77777777" w:rsidR="00AC5CE3" w:rsidRDefault="00AC5CE3" w:rsidP="00936B7F"/>
    <w:p w14:paraId="24ECDC61" w14:textId="1749FD3E" w:rsidR="00AC5CE3" w:rsidRDefault="00AC5CE3" w:rsidP="00936B7F">
      <w:r>
        <w:t>Préciser les plannings hebdomadaires par périodes d’activités : vacances scolaires, hors vacances scolaires, été</w:t>
      </w:r>
    </w:p>
    <w:p w14:paraId="626513BF" w14:textId="77777777" w:rsidR="00AC5CE3" w:rsidRDefault="00AC5CE3" w:rsidP="00936B7F"/>
    <w:p w14:paraId="31CF5C98" w14:textId="65E2DEA1" w:rsidR="00AC5CE3" w:rsidRDefault="00AC5CE3" w:rsidP="00AC5CE3">
      <w:pPr>
        <w:pStyle w:val="Titre1"/>
      </w:pPr>
      <w:r>
        <w:t>Equidés</w:t>
      </w:r>
    </w:p>
    <w:p w14:paraId="143D2198" w14:textId="77777777" w:rsidR="00AC5CE3" w:rsidRDefault="00AC5CE3" w:rsidP="00936B7F"/>
    <w:p w14:paraId="6270F794" w14:textId="644D2109" w:rsidR="00AC5CE3" w:rsidRDefault="00AC5CE3" w:rsidP="00936B7F">
      <w:r>
        <w:t>Préciser le nombre et les catégories d’équidés utilisés, éventuellement par périodes. Indiquer l’évolution du nombre d’équidés selon les périodes de l’année et sur la durée de la concession.</w:t>
      </w:r>
    </w:p>
    <w:p w14:paraId="1279B38C" w14:textId="77777777" w:rsidR="00AC5CE3" w:rsidRDefault="00AC5CE3" w:rsidP="00936B7F"/>
    <w:p w14:paraId="5CBF02D8" w14:textId="4FF5D295" w:rsidR="00AC5CE3" w:rsidRDefault="00AC5CE3" w:rsidP="00AC5CE3">
      <w:pPr>
        <w:pStyle w:val="Titre1"/>
      </w:pPr>
      <w:r>
        <w:t>Matériel</w:t>
      </w:r>
    </w:p>
    <w:p w14:paraId="7D421E6B" w14:textId="42EEBE60" w:rsidR="00AC5CE3" w:rsidRDefault="00AC5CE3" w:rsidP="00936B7F">
      <w:r>
        <w:t>Préciser le type de matériel utilisé : type de sellerie, matériel pédagogique,</w:t>
      </w:r>
      <w:r w:rsidRPr="00AC5CE3">
        <w:t xml:space="preserve"> </w:t>
      </w:r>
      <w:r>
        <w:t>matériel d’entretien, …</w:t>
      </w:r>
    </w:p>
    <w:p w14:paraId="0C5DDFD4" w14:textId="77777777" w:rsidR="00AB1D53" w:rsidRDefault="00AB1D53" w:rsidP="00F2657A">
      <w:pPr>
        <w:pStyle w:val="Titre1"/>
      </w:pPr>
    </w:p>
    <w:p w14:paraId="0EE52CB8" w14:textId="33C7A050" w:rsidR="00AC5CE3" w:rsidRDefault="00AC5CE3" w:rsidP="00F2657A">
      <w:pPr>
        <w:pStyle w:val="Titre1"/>
      </w:pPr>
      <w:r>
        <w:t>Personnel</w:t>
      </w:r>
    </w:p>
    <w:p w14:paraId="275369CA" w14:textId="77777777" w:rsidR="00AC5CE3" w:rsidRDefault="00AC5CE3" w:rsidP="00936B7F"/>
    <w:p w14:paraId="2834803B" w14:textId="299BC201" w:rsidR="00AC5CE3" w:rsidRDefault="00AC5CE3" w:rsidP="00936B7F">
      <w:r>
        <w:t xml:space="preserve">Préciser comment sera encadré l’activité, avec combien de personnes selon les périodes et pour quels postes. Indiquer l’organigramme en année 1 et en année N de </w:t>
      </w:r>
      <w:r w:rsidR="00F2657A">
        <w:t>croisière.</w:t>
      </w:r>
    </w:p>
    <w:p w14:paraId="4483CC5D" w14:textId="77777777" w:rsidR="00F2657A" w:rsidRDefault="00F2657A" w:rsidP="00936B7F"/>
    <w:p w14:paraId="3BBB9210" w14:textId="3215C9DC" w:rsidR="00F2657A" w:rsidRDefault="00F2657A" w:rsidP="00F2657A">
      <w:pPr>
        <w:pStyle w:val="Titre1"/>
      </w:pPr>
      <w:r>
        <w:t>Communication</w:t>
      </w:r>
    </w:p>
    <w:p w14:paraId="12B3FB04" w14:textId="77777777" w:rsidR="00F2657A" w:rsidRDefault="00F2657A" w:rsidP="00936B7F"/>
    <w:p w14:paraId="3BFAB5FF" w14:textId="3D3C8892" w:rsidR="00F2657A" w:rsidRDefault="00F2657A" w:rsidP="00936B7F">
      <w:r>
        <w:t>Préciser les moyens de communication que vous mettre en place : affichage, site internet, réseaux sociaux ou autres, avec mention du budget annuel consacré.</w:t>
      </w:r>
    </w:p>
    <w:p w14:paraId="5D2E4E33" w14:textId="77777777" w:rsidR="00F2657A" w:rsidRDefault="00F2657A" w:rsidP="00936B7F"/>
    <w:p w14:paraId="09541341" w14:textId="2EF48B10" w:rsidR="00F2657A" w:rsidRDefault="00F2657A" w:rsidP="00F2657A">
      <w:pPr>
        <w:pStyle w:val="Titre1"/>
      </w:pPr>
      <w:r>
        <w:t>Demandes de partenariat</w:t>
      </w:r>
    </w:p>
    <w:p w14:paraId="50AF9E15" w14:textId="77777777" w:rsidR="00F2657A" w:rsidRDefault="00F2657A" w:rsidP="00936B7F"/>
    <w:p w14:paraId="32040D45" w14:textId="0A239563" w:rsidR="00F2657A" w:rsidRDefault="00F2657A" w:rsidP="00936B7F">
      <w:r>
        <w:t>Indiquer vos demandes de partenariats que vous souhaiteriez mettre en place au cours du contrat et ses incidences sur la fréquentation.</w:t>
      </w:r>
    </w:p>
    <w:p w14:paraId="7AE2E5EA" w14:textId="77777777" w:rsidR="00F2657A" w:rsidRPr="00936B7F" w:rsidRDefault="00F2657A" w:rsidP="00936B7F"/>
    <w:sectPr w:rsidR="00F2657A" w:rsidRPr="00936B7F" w:rsidSect="00E27F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6EBF1" w14:textId="77777777" w:rsidR="004F3ED5" w:rsidRDefault="004F3ED5" w:rsidP="00F153B7">
      <w:pPr>
        <w:spacing w:after="0" w:line="240" w:lineRule="auto"/>
      </w:pPr>
      <w:r>
        <w:separator/>
      </w:r>
    </w:p>
  </w:endnote>
  <w:endnote w:type="continuationSeparator" w:id="0">
    <w:p w14:paraId="35BB9D04" w14:textId="77777777" w:rsidR="004F3ED5" w:rsidRDefault="004F3ED5" w:rsidP="00F15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Light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DDF63" w14:textId="77777777" w:rsidR="00C40A48" w:rsidRDefault="00C40A4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7989247"/>
      <w:docPartObj>
        <w:docPartGallery w:val="Page Numbers (Bottom of Page)"/>
        <w:docPartUnique/>
      </w:docPartObj>
    </w:sdtPr>
    <w:sdtEndPr/>
    <w:sdtContent>
      <w:p w14:paraId="6C12FEA7" w14:textId="7C71F9DD" w:rsidR="00E27FE8" w:rsidRDefault="00E27FE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A7A53A" w14:textId="77777777" w:rsidR="00AB1D53" w:rsidRDefault="00AB1D5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102A7" w14:textId="77777777" w:rsidR="00C40A48" w:rsidRDefault="00C40A4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C8751A" w14:textId="77777777" w:rsidR="004F3ED5" w:rsidRDefault="004F3ED5" w:rsidP="00F153B7">
      <w:pPr>
        <w:spacing w:after="0" w:line="240" w:lineRule="auto"/>
      </w:pPr>
      <w:r>
        <w:separator/>
      </w:r>
    </w:p>
  </w:footnote>
  <w:footnote w:type="continuationSeparator" w:id="0">
    <w:p w14:paraId="1490D395" w14:textId="77777777" w:rsidR="004F3ED5" w:rsidRDefault="004F3ED5" w:rsidP="00F15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E7565" w14:textId="77777777" w:rsidR="00C40A48" w:rsidRDefault="00C40A4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3DE4E" w14:textId="77777777" w:rsidR="00AB1D53" w:rsidRPr="00E76ECC" w:rsidRDefault="00AB1D53" w:rsidP="00AB1D53">
    <w:pPr>
      <w:spacing w:after="0"/>
      <w:jc w:val="center"/>
      <w:rPr>
        <w:rFonts w:ascii="Montserrat Light" w:hAnsi="Montserrat Light"/>
        <w:b/>
        <w:color w:val="2F5496" w:themeColor="accent1" w:themeShade="BF"/>
        <w:sz w:val="24"/>
        <w:szCs w:val="24"/>
      </w:rPr>
    </w:pPr>
    <w:r w:rsidRPr="00E76ECC">
      <w:rPr>
        <w:rFonts w:ascii="Montserrat Light" w:hAnsi="Montserrat Light"/>
        <w:b/>
        <w:color w:val="2F5496" w:themeColor="accent1" w:themeShade="BF"/>
        <w:sz w:val="24"/>
        <w:szCs w:val="24"/>
      </w:rPr>
      <w:t>ETRIER DE LA PLAGE A OUISTREHAM</w:t>
    </w:r>
  </w:p>
  <w:p w14:paraId="11442D08" w14:textId="51AB6A2E" w:rsidR="00AB1D53" w:rsidRPr="00E76ECC" w:rsidRDefault="004B4ADC" w:rsidP="00AB1D53">
    <w:pPr>
      <w:pStyle w:val="En-tte"/>
      <w:spacing w:after="120"/>
      <w:jc w:val="center"/>
      <w:rPr>
        <w:rFonts w:ascii="Montserrat Light" w:hAnsi="Montserrat Light"/>
        <w:color w:val="2F5496" w:themeColor="accent1" w:themeShade="BF"/>
      </w:rPr>
    </w:pPr>
    <w:r>
      <w:rPr>
        <w:rFonts w:ascii="Montserrat Light" w:hAnsi="Montserrat Light"/>
        <w:color w:val="2F5496" w:themeColor="accent1" w:themeShade="BF"/>
      </w:rPr>
      <w:t>AMI</w:t>
    </w:r>
    <w:r w:rsidR="00AB1D53" w:rsidRPr="00E76ECC">
      <w:rPr>
        <w:rFonts w:ascii="Montserrat Light" w:hAnsi="Montserrat Light"/>
        <w:color w:val="2F5496" w:themeColor="accent1" w:themeShade="BF"/>
      </w:rPr>
      <w:t xml:space="preserve"> pour la gestion et l’exploitation du centre équestre</w:t>
    </w:r>
  </w:p>
  <w:p w14:paraId="7F804573" w14:textId="0C6F691D" w:rsidR="00AB1D53" w:rsidRPr="00E76ECC" w:rsidRDefault="00AB1D53" w:rsidP="00AB1D53">
    <w:pPr>
      <w:spacing w:after="0"/>
      <w:jc w:val="center"/>
      <w:rPr>
        <w:rFonts w:ascii="Montserrat Light" w:hAnsi="Montserrat Light"/>
        <w:b/>
        <w:bCs/>
        <w:sz w:val="28"/>
        <w:szCs w:val="28"/>
      </w:rPr>
    </w:pPr>
    <w:r w:rsidRPr="00E76ECC">
      <w:rPr>
        <w:rFonts w:ascii="Montserrat Light" w:hAnsi="Montserrat Light"/>
        <w:b/>
        <w:bCs/>
        <w:sz w:val="28"/>
        <w:szCs w:val="28"/>
      </w:rPr>
      <w:t xml:space="preserve">ANNEXE </w:t>
    </w:r>
    <w:r w:rsidR="00C40A48">
      <w:rPr>
        <w:rFonts w:ascii="Montserrat Light" w:hAnsi="Montserrat Light"/>
        <w:b/>
        <w:bCs/>
        <w:sz w:val="28"/>
        <w:szCs w:val="28"/>
      </w:rPr>
      <w:t>6</w:t>
    </w:r>
    <w:bookmarkStart w:id="0" w:name="_GoBack"/>
    <w:bookmarkEnd w:id="0"/>
  </w:p>
  <w:p w14:paraId="7E8F3E16" w14:textId="32D404DE" w:rsidR="00F153B7" w:rsidRDefault="00AB1D53" w:rsidP="00E27FE8">
    <w:pPr>
      <w:pBdr>
        <w:bottom w:val="single" w:sz="4" w:space="1" w:color="auto"/>
      </w:pBdr>
      <w:jc w:val="center"/>
      <w:rPr>
        <w:rFonts w:ascii="Montserrat Light" w:hAnsi="Montserrat Light"/>
        <w:sz w:val="28"/>
        <w:szCs w:val="28"/>
      </w:rPr>
    </w:pPr>
    <w:r>
      <w:rPr>
        <w:rFonts w:ascii="Montserrat Light" w:hAnsi="Montserrat Light"/>
        <w:sz w:val="28"/>
        <w:szCs w:val="28"/>
      </w:rPr>
      <w:t>Projet d’exploitation – stratégie de développement</w:t>
    </w:r>
  </w:p>
  <w:p w14:paraId="0ACB8BBF" w14:textId="12529FDD" w:rsidR="00E27FE8" w:rsidRPr="00E27FE8" w:rsidRDefault="00E27FE8" w:rsidP="00E27FE8">
    <w:pPr>
      <w:pStyle w:val="En-tt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/>
      <w:rPr>
        <w:rFonts w:ascii="Montserrat Light" w:hAnsi="Montserrat Light"/>
      </w:rPr>
    </w:pPr>
    <w:r w:rsidRPr="00246F35">
      <w:rPr>
        <w:rFonts w:ascii="Montserrat Light" w:hAnsi="Montserrat Light"/>
      </w:rPr>
      <w:t xml:space="preserve">Réf. candidat :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D47C6" w14:textId="77777777" w:rsidR="00C40A48" w:rsidRDefault="00C40A4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363E4"/>
    <w:multiLevelType w:val="hybridMultilevel"/>
    <w:tmpl w:val="F98C15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7140E"/>
    <w:multiLevelType w:val="hybridMultilevel"/>
    <w:tmpl w:val="0040F1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3B7"/>
    <w:rsid w:val="000C478B"/>
    <w:rsid w:val="00125B26"/>
    <w:rsid w:val="002037C3"/>
    <w:rsid w:val="00334AD1"/>
    <w:rsid w:val="004B4ADC"/>
    <w:rsid w:val="004E3FC0"/>
    <w:rsid w:val="004F3ED5"/>
    <w:rsid w:val="0065620B"/>
    <w:rsid w:val="007555E6"/>
    <w:rsid w:val="00783A7A"/>
    <w:rsid w:val="007C6D1F"/>
    <w:rsid w:val="00881ECA"/>
    <w:rsid w:val="00913D64"/>
    <w:rsid w:val="00936B7F"/>
    <w:rsid w:val="00A12192"/>
    <w:rsid w:val="00A33F26"/>
    <w:rsid w:val="00AB1D53"/>
    <w:rsid w:val="00AC5CE3"/>
    <w:rsid w:val="00C21F93"/>
    <w:rsid w:val="00C40A48"/>
    <w:rsid w:val="00E27FE8"/>
    <w:rsid w:val="00EB1254"/>
    <w:rsid w:val="00F153B7"/>
    <w:rsid w:val="00F2657A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57736F"/>
  <w15:chartTrackingRefBased/>
  <w15:docId w15:val="{C7A992A2-D767-4509-BFC3-0E3B7F264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153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15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53B7"/>
  </w:style>
  <w:style w:type="paragraph" w:styleId="Pieddepage">
    <w:name w:val="footer"/>
    <w:basedOn w:val="Normal"/>
    <w:link w:val="PieddepageCar"/>
    <w:uiPriority w:val="99"/>
    <w:unhideWhenUsed/>
    <w:rsid w:val="00F15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53B7"/>
  </w:style>
  <w:style w:type="paragraph" w:styleId="Paragraphedeliste">
    <w:name w:val="List Paragraph"/>
    <w:basedOn w:val="Normal"/>
    <w:uiPriority w:val="34"/>
    <w:qFormat/>
    <w:rsid w:val="00F153B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F153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1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1D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229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MORY</dc:creator>
  <cp:keywords/>
  <dc:description/>
  <cp:lastModifiedBy>MINEZ Arnaud</cp:lastModifiedBy>
  <cp:revision>7</cp:revision>
  <cp:lastPrinted>2023-11-14T09:04:00Z</cp:lastPrinted>
  <dcterms:created xsi:type="dcterms:W3CDTF">2023-11-14T10:13:00Z</dcterms:created>
  <dcterms:modified xsi:type="dcterms:W3CDTF">2025-11-26T11:24:00Z</dcterms:modified>
</cp:coreProperties>
</file>